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8D" w:rsidRDefault="0042208D" w:rsidP="0042208D">
      <w:pPr>
        <w:spacing w:after="0"/>
        <w:ind w:left="-709" w:right="-800"/>
        <w:jc w:val="center"/>
        <w:rPr>
          <w:b/>
          <w:sz w:val="44"/>
          <w:szCs w:val="44"/>
          <w:u w:val="single"/>
          <w:lang/>
        </w:rPr>
      </w:pPr>
      <w:proofErr w:type="spellStart"/>
      <w:r w:rsidRPr="0042208D">
        <w:rPr>
          <w:b/>
          <w:sz w:val="44"/>
          <w:szCs w:val="44"/>
          <w:u w:val="single"/>
          <w:lang w:val="en-GB"/>
        </w:rPr>
        <w:t>Други</w:t>
      </w:r>
      <w:proofErr w:type="spellEnd"/>
      <w:r w:rsidRPr="0042208D">
        <w:rPr>
          <w:b/>
          <w:sz w:val="44"/>
          <w:szCs w:val="44"/>
          <w:u w:val="single"/>
          <w:lang w:val="en-GB"/>
        </w:rPr>
        <w:t xml:space="preserve"> </w:t>
      </w:r>
      <w:proofErr w:type="spellStart"/>
      <w:r w:rsidRPr="0042208D">
        <w:rPr>
          <w:b/>
          <w:sz w:val="44"/>
          <w:szCs w:val="44"/>
          <w:u w:val="single"/>
          <w:lang w:val="en-GB"/>
        </w:rPr>
        <w:t>српски</w:t>
      </w:r>
      <w:proofErr w:type="spellEnd"/>
      <w:r w:rsidRPr="0042208D">
        <w:rPr>
          <w:b/>
          <w:sz w:val="44"/>
          <w:szCs w:val="44"/>
          <w:u w:val="single"/>
          <w:lang w:val="en-GB"/>
        </w:rPr>
        <w:t xml:space="preserve"> </w:t>
      </w:r>
      <w:proofErr w:type="spellStart"/>
      <w:r w:rsidRPr="0042208D">
        <w:rPr>
          <w:b/>
          <w:sz w:val="44"/>
          <w:szCs w:val="44"/>
          <w:u w:val="single"/>
          <w:lang w:val="en-GB"/>
        </w:rPr>
        <w:t>устанак</w:t>
      </w:r>
      <w:proofErr w:type="spellEnd"/>
    </w:p>
    <w:p w:rsidR="0042208D" w:rsidRDefault="0042208D" w:rsidP="0042208D">
      <w:pPr>
        <w:spacing w:after="0"/>
        <w:ind w:left="-709" w:right="-800"/>
        <w:jc w:val="center"/>
        <w:rPr>
          <w:b/>
          <w:sz w:val="44"/>
          <w:szCs w:val="44"/>
          <w:lang/>
        </w:rPr>
      </w:pPr>
      <w:r w:rsidRPr="0042208D">
        <w:rPr>
          <w:b/>
          <w:sz w:val="44"/>
          <w:szCs w:val="44"/>
          <w:lang/>
        </w:rPr>
        <w:t>(1815</w:t>
      </w:r>
      <w:r w:rsidR="00F8154B">
        <w:rPr>
          <w:b/>
          <w:sz w:val="44"/>
          <w:szCs w:val="44"/>
          <w:lang/>
        </w:rPr>
        <w:t>.</w:t>
      </w:r>
      <w:r w:rsidRPr="0042208D">
        <w:rPr>
          <w:b/>
          <w:sz w:val="44"/>
          <w:szCs w:val="44"/>
          <w:lang/>
        </w:rPr>
        <w:t>)</w:t>
      </w:r>
    </w:p>
    <w:p w:rsidR="0042208D" w:rsidRDefault="0042208D" w:rsidP="0042208D">
      <w:pPr>
        <w:spacing w:after="0"/>
        <w:ind w:left="-709" w:right="-800"/>
        <w:jc w:val="both"/>
        <w:rPr>
          <w:sz w:val="28"/>
          <w:szCs w:val="28"/>
          <w:lang/>
        </w:rPr>
      </w:pPr>
      <w:r>
        <w:rPr>
          <w:sz w:val="44"/>
          <w:szCs w:val="44"/>
          <w:lang/>
        </w:rPr>
        <w:t xml:space="preserve">   </w:t>
      </w:r>
      <w:r w:rsidRPr="0042208D">
        <w:rPr>
          <w:sz w:val="28"/>
          <w:szCs w:val="28"/>
          <w:lang/>
        </w:rPr>
        <w:t>Након пропасти Првог српског устанка 1813. Наступио је страша</w:t>
      </w:r>
      <w:r w:rsidR="00F466BE">
        <w:rPr>
          <w:sz w:val="28"/>
          <w:szCs w:val="28"/>
          <w:lang/>
        </w:rPr>
        <w:t>н</w:t>
      </w:r>
      <w:r w:rsidRPr="0042208D">
        <w:rPr>
          <w:sz w:val="28"/>
          <w:szCs w:val="28"/>
          <w:lang/>
        </w:rPr>
        <w:t xml:space="preserve"> период турске освете и зулума. Београдски паша </w:t>
      </w:r>
      <w:r w:rsidRPr="00F466BE">
        <w:rPr>
          <w:b/>
          <w:sz w:val="28"/>
          <w:szCs w:val="28"/>
          <w:lang/>
        </w:rPr>
        <w:t>Сулејман-паша Скопљак</w:t>
      </w:r>
      <w:r w:rsidRPr="0042208D">
        <w:rPr>
          <w:sz w:val="28"/>
          <w:szCs w:val="28"/>
          <w:lang/>
        </w:rPr>
        <w:t xml:space="preserve"> почео је да спроводи </w:t>
      </w:r>
      <w:r w:rsidRPr="00F466BE">
        <w:rPr>
          <w:b/>
          <w:sz w:val="28"/>
          <w:szCs w:val="28"/>
          <w:lang/>
        </w:rPr>
        <w:t>терор</w:t>
      </w:r>
      <w:r w:rsidRPr="0042208D">
        <w:rPr>
          <w:sz w:val="28"/>
          <w:szCs w:val="28"/>
          <w:lang/>
        </w:rPr>
        <w:t>.</w:t>
      </w:r>
      <w:r>
        <w:rPr>
          <w:sz w:val="28"/>
          <w:szCs w:val="28"/>
          <w:lang/>
        </w:rPr>
        <w:t xml:space="preserve"> У земљи је остао само мали брј некадашњих вођа док су већина сломом устанка побегли у Асутрију. Један од ретких који су остали био је војвода Милош Обреновић који постаје незванични вођа Срба.</w:t>
      </w:r>
    </w:p>
    <w:p w:rsidR="0042208D" w:rsidRDefault="0042208D" w:rsidP="0042208D">
      <w:pPr>
        <w:spacing w:after="0"/>
        <w:ind w:left="-709" w:right="-800"/>
        <w:jc w:val="both"/>
        <w:rPr>
          <w:sz w:val="28"/>
          <w:szCs w:val="28"/>
          <w:lang/>
        </w:rPr>
      </w:pPr>
      <w:r>
        <w:rPr>
          <w:sz w:val="28"/>
          <w:szCs w:val="28"/>
          <w:lang/>
        </w:rPr>
        <w:t xml:space="preserve">  </w:t>
      </w:r>
      <w:r w:rsidRPr="0042208D">
        <w:rPr>
          <w:b/>
          <w:sz w:val="32"/>
          <w:szCs w:val="32"/>
          <w:lang/>
        </w:rPr>
        <w:t xml:space="preserve">1814. </w:t>
      </w:r>
      <w:r w:rsidRPr="0042208D">
        <w:rPr>
          <w:b/>
          <w:sz w:val="32"/>
          <w:szCs w:val="32"/>
          <w:u w:val="single"/>
          <w:lang/>
        </w:rPr>
        <w:t>избила је Хаџи- Проданова Буна</w:t>
      </w:r>
      <w:r>
        <w:rPr>
          <w:sz w:val="28"/>
          <w:szCs w:val="28"/>
          <w:lang/>
        </w:rPr>
        <w:t xml:space="preserve"> </w:t>
      </w:r>
    </w:p>
    <w:p w:rsidR="00F466BE" w:rsidRDefault="00F466BE" w:rsidP="0042208D">
      <w:pPr>
        <w:spacing w:after="0"/>
        <w:ind w:left="-709" w:right="-800"/>
        <w:jc w:val="both"/>
        <w:rPr>
          <w:sz w:val="28"/>
          <w:szCs w:val="28"/>
          <w:u w:val="single"/>
          <w:lang/>
        </w:rPr>
      </w:pPr>
      <w:r>
        <w:rPr>
          <w:noProof/>
        </w:rPr>
        <w:drawing>
          <wp:inline distT="0" distB="0" distL="0" distR="0">
            <wp:extent cx="1821942" cy="2351838"/>
            <wp:effectExtent l="19050" t="0" r="6858" b="0"/>
            <wp:docPr id="4" name="Picture 4" descr="Image result for хадзи прод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хадзи продан"/>
                    <pic:cNvPicPr>
                      <a:picLocks noChangeAspect="1" noChangeArrowheads="1"/>
                    </pic:cNvPicPr>
                  </pic:nvPicPr>
                  <pic:blipFill>
                    <a:blip r:embed="rId5" cstate="print"/>
                    <a:srcRect/>
                    <a:stretch>
                      <a:fillRect/>
                    </a:stretch>
                  </pic:blipFill>
                  <pic:spPr bwMode="auto">
                    <a:xfrm>
                      <a:off x="0" y="0"/>
                      <a:ext cx="1823828" cy="2354273"/>
                    </a:xfrm>
                    <a:prstGeom prst="rect">
                      <a:avLst/>
                    </a:prstGeom>
                    <a:noFill/>
                    <a:ln w="9525">
                      <a:noFill/>
                      <a:miter lim="800000"/>
                      <a:headEnd/>
                      <a:tailEnd/>
                    </a:ln>
                  </pic:spPr>
                </pic:pic>
              </a:graphicData>
            </a:graphic>
          </wp:inline>
        </w:drawing>
      </w:r>
      <w:r w:rsidRPr="00F466BE">
        <w:rPr>
          <w:sz w:val="28"/>
          <w:szCs w:val="28"/>
          <w:lang/>
        </w:rPr>
        <w:t xml:space="preserve"> </w:t>
      </w:r>
      <w:r>
        <w:rPr>
          <w:sz w:val="28"/>
          <w:szCs w:val="28"/>
          <w:lang/>
        </w:rPr>
        <w:t xml:space="preserve">   </w:t>
      </w:r>
      <w:r w:rsidRPr="00F466BE">
        <w:rPr>
          <w:sz w:val="28"/>
          <w:szCs w:val="28"/>
          <w:u w:val="single"/>
          <w:lang/>
        </w:rPr>
        <w:t>Хаџи Продан Глигоријевић</w:t>
      </w:r>
    </w:p>
    <w:p w:rsidR="00F466BE" w:rsidRDefault="0042208D" w:rsidP="00F466BE">
      <w:pPr>
        <w:spacing w:after="0"/>
        <w:ind w:left="-709" w:right="-800"/>
        <w:jc w:val="both"/>
        <w:rPr>
          <w:sz w:val="32"/>
          <w:szCs w:val="32"/>
          <w:lang/>
        </w:rPr>
      </w:pPr>
      <w:r>
        <w:rPr>
          <w:b/>
          <w:sz w:val="32"/>
          <w:szCs w:val="32"/>
          <w:lang/>
        </w:rPr>
        <w:t xml:space="preserve"> </w:t>
      </w:r>
      <w:r>
        <w:rPr>
          <w:sz w:val="32"/>
          <w:szCs w:val="32"/>
          <w:lang/>
        </w:rPr>
        <w:t xml:space="preserve">Народ је због терора подигао буну али </w:t>
      </w:r>
      <w:r w:rsidRPr="00F466BE">
        <w:rPr>
          <w:b/>
          <w:sz w:val="32"/>
          <w:szCs w:val="32"/>
          <w:lang/>
        </w:rPr>
        <w:t>Милош није хтео да је подржи</w:t>
      </w:r>
      <w:r>
        <w:rPr>
          <w:sz w:val="32"/>
          <w:szCs w:val="32"/>
          <w:lang/>
        </w:rPr>
        <w:t xml:space="preserve"> јер је проценио да није добар међународни тренутак </w:t>
      </w:r>
      <w:r w:rsidR="00F466BE">
        <w:rPr>
          <w:sz w:val="32"/>
          <w:szCs w:val="32"/>
          <w:lang/>
        </w:rPr>
        <w:t>јер су се у Европи још водиле бо</w:t>
      </w:r>
      <w:r>
        <w:rPr>
          <w:sz w:val="32"/>
          <w:szCs w:val="32"/>
          <w:lang/>
        </w:rPr>
        <w:t>рбе са Наполеоном а нас велике силе нису могле заштити...</w:t>
      </w:r>
    </w:p>
    <w:p w:rsidR="0042208D" w:rsidRPr="00F466BE" w:rsidRDefault="00F466BE" w:rsidP="00F466BE">
      <w:pPr>
        <w:spacing w:after="0"/>
        <w:ind w:left="-709" w:right="-800"/>
        <w:jc w:val="both"/>
        <w:rPr>
          <w:sz w:val="32"/>
          <w:szCs w:val="32"/>
          <w:lang/>
        </w:rPr>
      </w:pPr>
      <w:r w:rsidRPr="00F466BE">
        <w:rPr>
          <w:b/>
          <w:color w:val="C00000"/>
          <w:sz w:val="32"/>
          <w:szCs w:val="32"/>
          <w:lang/>
        </w:rPr>
        <w:t xml:space="preserve">ВАЖНО! </w:t>
      </w:r>
      <w:r w:rsidRPr="00F466BE">
        <w:rPr>
          <w:rFonts w:cstheme="minorHAnsi"/>
          <w:b/>
          <w:color w:val="C00000"/>
          <w:sz w:val="32"/>
          <w:szCs w:val="32"/>
          <w:lang/>
        </w:rPr>
        <w:t>→</w:t>
      </w:r>
      <w:r>
        <w:rPr>
          <w:rFonts w:cstheme="minorHAnsi"/>
          <w:b/>
          <w:color w:val="C00000"/>
          <w:sz w:val="32"/>
          <w:szCs w:val="32"/>
          <w:lang/>
        </w:rPr>
        <w:t xml:space="preserve">  </w:t>
      </w:r>
      <w:r w:rsidR="0042208D" w:rsidRPr="00F466BE">
        <w:rPr>
          <w:b/>
          <w:sz w:val="28"/>
          <w:szCs w:val="28"/>
          <w:lang/>
        </w:rPr>
        <w:t>Зато је помогао Турцима у брзом гушењу побуне!</w:t>
      </w:r>
      <w:r w:rsidR="0042208D" w:rsidRPr="00F466BE">
        <w:rPr>
          <w:sz w:val="28"/>
          <w:szCs w:val="28"/>
          <w:lang/>
        </w:rPr>
        <w:t xml:space="preserve"> </w:t>
      </w:r>
    </w:p>
    <w:p w:rsidR="0042208D" w:rsidRDefault="0042208D" w:rsidP="0042208D">
      <w:pPr>
        <w:pStyle w:val="ListParagraph"/>
        <w:spacing w:after="0"/>
        <w:ind w:left="-349" w:right="-800"/>
        <w:jc w:val="both"/>
        <w:rPr>
          <w:sz w:val="28"/>
          <w:szCs w:val="28"/>
          <w:lang/>
        </w:rPr>
      </w:pPr>
      <w:r>
        <w:rPr>
          <w:sz w:val="28"/>
          <w:szCs w:val="28"/>
          <w:lang/>
        </w:rPr>
        <w:t>Како се терор није смањивао народ доноси одлуку</w:t>
      </w:r>
      <w:r w:rsidR="00CE7DCB">
        <w:rPr>
          <w:sz w:val="28"/>
          <w:szCs w:val="28"/>
          <w:lang/>
        </w:rPr>
        <w:t xml:space="preserve"> на тајним састанцима у Рудовцима и Вреоцима </w:t>
      </w:r>
      <w:r>
        <w:rPr>
          <w:sz w:val="28"/>
          <w:szCs w:val="28"/>
          <w:lang/>
        </w:rPr>
        <w:t xml:space="preserve"> да поново подигне устанак</w:t>
      </w:r>
    </w:p>
    <w:p w:rsidR="00CE7DCB" w:rsidRDefault="0042208D" w:rsidP="0042208D">
      <w:pPr>
        <w:pStyle w:val="ListParagraph"/>
        <w:spacing w:after="0"/>
        <w:ind w:left="-851" w:right="-800"/>
        <w:jc w:val="both"/>
        <w:rPr>
          <w:b/>
          <w:sz w:val="32"/>
          <w:szCs w:val="32"/>
          <w:lang/>
        </w:rPr>
      </w:pPr>
      <w:r w:rsidRPr="0042208D">
        <w:rPr>
          <w:b/>
          <w:sz w:val="32"/>
          <w:szCs w:val="32"/>
          <w:lang/>
        </w:rPr>
        <w:t xml:space="preserve">23. април 1815. </w:t>
      </w:r>
      <w:r w:rsidR="00CE7DCB">
        <w:rPr>
          <w:b/>
          <w:sz w:val="32"/>
          <w:szCs w:val="32"/>
          <w:lang/>
        </w:rPr>
        <w:t xml:space="preserve">Подигнут је </w:t>
      </w:r>
      <w:r w:rsidR="00CE7DCB">
        <w:rPr>
          <w:b/>
          <w:sz w:val="32"/>
          <w:szCs w:val="32"/>
          <w:lang/>
        </w:rPr>
        <w:t>Други српски устанак</w:t>
      </w:r>
      <w:r w:rsidR="00CE7DCB">
        <w:rPr>
          <w:b/>
          <w:sz w:val="32"/>
          <w:szCs w:val="32"/>
          <w:lang/>
        </w:rPr>
        <w:t xml:space="preserve"> у </w:t>
      </w:r>
      <w:r w:rsidRPr="0042208D">
        <w:rPr>
          <w:b/>
          <w:color w:val="C00000"/>
          <w:sz w:val="32"/>
          <w:szCs w:val="32"/>
          <w:lang/>
        </w:rPr>
        <w:t>Такову</w:t>
      </w:r>
    </w:p>
    <w:p w:rsidR="0042208D" w:rsidRDefault="00CE7DCB" w:rsidP="0042208D">
      <w:pPr>
        <w:pStyle w:val="ListParagraph"/>
        <w:spacing w:after="0"/>
        <w:ind w:left="-851" w:right="-800"/>
        <w:jc w:val="both"/>
        <w:rPr>
          <w:b/>
          <w:color w:val="C00000"/>
          <w:sz w:val="32"/>
          <w:szCs w:val="32"/>
          <w:lang/>
        </w:rPr>
      </w:pPr>
      <w:r>
        <w:rPr>
          <w:b/>
          <w:sz w:val="32"/>
          <w:szCs w:val="32"/>
          <w:lang/>
        </w:rPr>
        <w:t xml:space="preserve">                              </w:t>
      </w:r>
      <w:r w:rsidRPr="00CE7DCB">
        <w:rPr>
          <w:b/>
          <w:color w:val="C00000"/>
          <w:sz w:val="32"/>
          <w:szCs w:val="32"/>
          <w:lang/>
        </w:rPr>
        <w:t>на празник Цвети</w:t>
      </w:r>
      <w:r>
        <w:rPr>
          <w:b/>
          <w:sz w:val="32"/>
          <w:szCs w:val="32"/>
          <w:lang/>
        </w:rPr>
        <w:t xml:space="preserve"> а</w:t>
      </w:r>
      <w:r w:rsidR="0042208D" w:rsidRPr="0042208D">
        <w:rPr>
          <w:b/>
          <w:sz w:val="32"/>
          <w:szCs w:val="32"/>
          <w:lang/>
        </w:rPr>
        <w:t xml:space="preserve"> вођа је </w:t>
      </w:r>
      <w:r w:rsidR="0042208D" w:rsidRPr="0042208D">
        <w:rPr>
          <w:b/>
          <w:color w:val="C00000"/>
          <w:sz w:val="32"/>
          <w:szCs w:val="32"/>
          <w:lang/>
        </w:rPr>
        <w:t>кнез Милош Обреновић</w:t>
      </w:r>
    </w:p>
    <w:p w:rsidR="00F8154B" w:rsidRPr="00F8154B" w:rsidRDefault="00F8154B" w:rsidP="00F8154B">
      <w:pPr>
        <w:pStyle w:val="ListParagraph"/>
        <w:spacing w:after="0"/>
        <w:ind w:left="-851" w:right="-800"/>
        <w:jc w:val="both"/>
        <w:rPr>
          <w:b/>
          <w:color w:val="C00000"/>
          <w:sz w:val="32"/>
          <w:szCs w:val="32"/>
          <w:lang/>
        </w:rPr>
      </w:pPr>
      <w:r>
        <w:rPr>
          <w:noProof/>
        </w:rPr>
        <w:drawing>
          <wp:inline distT="0" distB="0" distL="0" distR="0">
            <wp:extent cx="3431286" cy="2741926"/>
            <wp:effectExtent l="19050" t="0" r="0" b="0"/>
            <wp:docPr id="7" name="Picture 7" descr="Image result for други српски уста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други српски устанак"/>
                    <pic:cNvPicPr>
                      <a:picLocks noChangeAspect="1" noChangeArrowheads="1"/>
                    </pic:cNvPicPr>
                  </pic:nvPicPr>
                  <pic:blipFill>
                    <a:blip r:embed="rId6"/>
                    <a:srcRect/>
                    <a:stretch>
                      <a:fillRect/>
                    </a:stretch>
                  </pic:blipFill>
                  <pic:spPr bwMode="auto">
                    <a:xfrm>
                      <a:off x="0" y="0"/>
                      <a:ext cx="3433782" cy="2743920"/>
                    </a:xfrm>
                    <a:prstGeom prst="rect">
                      <a:avLst/>
                    </a:prstGeom>
                    <a:noFill/>
                    <a:ln w="9525">
                      <a:noFill/>
                      <a:miter lim="800000"/>
                      <a:headEnd/>
                      <a:tailEnd/>
                    </a:ln>
                  </pic:spPr>
                </pic:pic>
              </a:graphicData>
            </a:graphic>
          </wp:inline>
        </w:drawing>
      </w:r>
      <w:r>
        <w:rPr>
          <w:b/>
          <w:color w:val="C00000"/>
          <w:sz w:val="32"/>
          <w:szCs w:val="32"/>
          <w:lang/>
        </w:rPr>
        <w:t xml:space="preserve"> </w:t>
      </w:r>
      <w:r w:rsidRPr="00F8154B">
        <w:rPr>
          <w:sz w:val="28"/>
          <w:szCs w:val="28"/>
          <w:lang/>
        </w:rPr>
        <w:t>Милош са барјаком</w:t>
      </w:r>
    </w:p>
    <w:p w:rsidR="00CE7DCB" w:rsidRDefault="00CE7DCB" w:rsidP="0042208D">
      <w:pPr>
        <w:pStyle w:val="ListParagraph"/>
        <w:spacing w:after="0"/>
        <w:ind w:left="-851" w:right="-800"/>
        <w:jc w:val="both"/>
        <w:rPr>
          <w:sz w:val="32"/>
          <w:szCs w:val="32"/>
          <w:lang/>
        </w:rPr>
      </w:pPr>
      <w:r w:rsidRPr="00CE7DCB">
        <w:rPr>
          <w:b/>
          <w:sz w:val="32"/>
          <w:szCs w:val="32"/>
          <w:lang/>
        </w:rPr>
        <w:lastRenderedPageBreak/>
        <w:t>трајање:</w:t>
      </w:r>
      <w:r>
        <w:rPr>
          <w:sz w:val="32"/>
          <w:szCs w:val="32"/>
          <w:lang/>
        </w:rPr>
        <w:t xml:space="preserve"> 4 месеца </w:t>
      </w:r>
    </w:p>
    <w:p w:rsidR="00CE7DCB" w:rsidRDefault="00CE7DCB" w:rsidP="0042208D">
      <w:pPr>
        <w:pStyle w:val="ListParagraph"/>
        <w:spacing w:after="0"/>
        <w:ind w:left="-851" w:right="-800"/>
        <w:jc w:val="both"/>
        <w:rPr>
          <w:b/>
          <w:color w:val="7030A0"/>
          <w:sz w:val="32"/>
          <w:szCs w:val="32"/>
          <w:lang/>
        </w:rPr>
      </w:pPr>
      <w:r>
        <w:rPr>
          <w:b/>
          <w:sz w:val="32"/>
          <w:szCs w:val="32"/>
          <w:lang/>
        </w:rPr>
        <w:t>велике победе:</w:t>
      </w:r>
      <w:r>
        <w:rPr>
          <w:sz w:val="32"/>
          <w:szCs w:val="32"/>
          <w:lang/>
        </w:rPr>
        <w:t xml:space="preserve"> битке на </w:t>
      </w:r>
      <w:r w:rsidRPr="00CE7DCB">
        <w:rPr>
          <w:b/>
          <w:color w:val="002060"/>
          <w:sz w:val="32"/>
          <w:szCs w:val="32"/>
          <w:lang/>
        </w:rPr>
        <w:t>Дубљу</w:t>
      </w:r>
      <w:r w:rsidRPr="00CE7DCB">
        <w:rPr>
          <w:sz w:val="32"/>
          <w:szCs w:val="32"/>
          <w:lang/>
        </w:rPr>
        <w:t>,</w:t>
      </w:r>
      <w:r w:rsidRPr="00CE7DCB">
        <w:rPr>
          <w:b/>
          <w:sz w:val="32"/>
          <w:szCs w:val="32"/>
          <w:lang/>
        </w:rPr>
        <w:t xml:space="preserve"> </w:t>
      </w:r>
      <w:r w:rsidRPr="00CE7DCB">
        <w:rPr>
          <w:b/>
          <w:color w:val="4F6228" w:themeColor="accent3" w:themeShade="80"/>
          <w:sz w:val="32"/>
          <w:szCs w:val="32"/>
          <w:lang/>
        </w:rPr>
        <w:t>Палежу</w:t>
      </w:r>
      <w:r w:rsidRPr="00CE7DCB">
        <w:rPr>
          <w:sz w:val="32"/>
          <w:szCs w:val="32"/>
          <w:lang/>
        </w:rPr>
        <w:t>,</w:t>
      </w:r>
      <w:r w:rsidRPr="00CE7DCB">
        <w:rPr>
          <w:b/>
          <w:sz w:val="32"/>
          <w:szCs w:val="32"/>
          <w:lang/>
        </w:rPr>
        <w:t xml:space="preserve"> </w:t>
      </w:r>
      <w:r w:rsidRPr="00CE7DCB">
        <w:rPr>
          <w:b/>
          <w:color w:val="C00000"/>
          <w:sz w:val="32"/>
          <w:szCs w:val="32"/>
          <w:lang/>
        </w:rPr>
        <w:t>Пожаревцу</w:t>
      </w:r>
      <w:r w:rsidRPr="00CE7DCB">
        <w:rPr>
          <w:sz w:val="32"/>
          <w:szCs w:val="32"/>
          <w:lang/>
        </w:rPr>
        <w:t xml:space="preserve">, </w:t>
      </w:r>
      <w:r w:rsidRPr="00CE7DCB">
        <w:rPr>
          <w:b/>
          <w:color w:val="7030A0"/>
          <w:sz w:val="32"/>
          <w:szCs w:val="32"/>
          <w:lang/>
        </w:rPr>
        <w:t>Љубићу</w:t>
      </w:r>
    </w:p>
    <w:p w:rsidR="00CE7DCB" w:rsidRPr="00F8154B" w:rsidRDefault="00CE7DCB" w:rsidP="00F8154B">
      <w:pPr>
        <w:pStyle w:val="ListParagraph"/>
        <w:spacing w:after="0"/>
        <w:ind w:left="-851" w:right="-800"/>
        <w:jc w:val="both"/>
        <w:rPr>
          <w:sz w:val="24"/>
          <w:szCs w:val="24"/>
          <w:lang/>
        </w:rPr>
      </w:pPr>
      <w:r>
        <w:rPr>
          <w:noProof/>
        </w:rPr>
        <w:drawing>
          <wp:inline distT="0" distB="0" distL="0" distR="0">
            <wp:extent cx="2675382" cy="2182368"/>
            <wp:effectExtent l="19050" t="0" r="0" b="0"/>
            <wp:docPr id="1" name="Picture 1" descr="Image result for танаско рај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танаско рајиц"/>
                    <pic:cNvPicPr>
                      <a:picLocks noChangeAspect="1" noChangeArrowheads="1"/>
                    </pic:cNvPicPr>
                  </pic:nvPicPr>
                  <pic:blipFill>
                    <a:blip r:embed="rId7"/>
                    <a:srcRect/>
                    <a:stretch>
                      <a:fillRect/>
                    </a:stretch>
                  </pic:blipFill>
                  <pic:spPr bwMode="auto">
                    <a:xfrm>
                      <a:off x="0" y="0"/>
                      <a:ext cx="2681540" cy="2187391"/>
                    </a:xfrm>
                    <a:prstGeom prst="rect">
                      <a:avLst/>
                    </a:prstGeom>
                    <a:noFill/>
                    <a:ln w="9525">
                      <a:noFill/>
                      <a:miter lim="800000"/>
                      <a:headEnd/>
                      <a:tailEnd/>
                    </a:ln>
                  </pic:spPr>
                </pic:pic>
              </a:graphicData>
            </a:graphic>
          </wp:inline>
        </w:drawing>
      </w:r>
      <w:r>
        <w:rPr>
          <w:sz w:val="32"/>
          <w:szCs w:val="32"/>
          <w:lang/>
        </w:rPr>
        <w:t xml:space="preserve"> </w:t>
      </w:r>
      <w:r w:rsidR="00F8154B">
        <w:rPr>
          <w:sz w:val="32"/>
          <w:szCs w:val="32"/>
          <w:lang/>
        </w:rPr>
        <w:t xml:space="preserve"> </w:t>
      </w:r>
      <w:r w:rsidRPr="00CE7DCB">
        <w:rPr>
          <w:sz w:val="24"/>
          <w:szCs w:val="24"/>
          <w:lang/>
        </w:rPr>
        <w:t>погибија Танаска Рајића на Љубићу</w:t>
      </w:r>
    </w:p>
    <w:p w:rsidR="00CE7DCB" w:rsidRPr="00F8154B" w:rsidRDefault="00F8154B" w:rsidP="00F8154B">
      <w:pPr>
        <w:pStyle w:val="ListParagraph"/>
        <w:spacing w:after="0"/>
        <w:ind w:left="-851" w:right="-800"/>
        <w:jc w:val="both"/>
        <w:rPr>
          <w:color w:val="C00000"/>
          <w:sz w:val="28"/>
          <w:szCs w:val="28"/>
          <w:lang/>
        </w:rPr>
      </w:pPr>
      <w:r w:rsidRPr="00F8154B">
        <w:rPr>
          <w:b/>
          <w:color w:val="C00000"/>
          <w:sz w:val="32"/>
          <w:szCs w:val="32"/>
          <w:lang/>
        </w:rPr>
        <w:t>ВАЖНО!</w:t>
      </w:r>
      <w:r>
        <w:rPr>
          <w:sz w:val="24"/>
          <w:szCs w:val="24"/>
          <w:lang/>
        </w:rPr>
        <w:t xml:space="preserve"> </w:t>
      </w:r>
      <w:r w:rsidRPr="00F8154B">
        <w:rPr>
          <w:b/>
          <w:sz w:val="28"/>
          <w:szCs w:val="28"/>
          <w:lang/>
        </w:rPr>
        <w:t>Т</w:t>
      </w:r>
      <w:r w:rsidR="00CE7DCB" w:rsidRPr="00F8154B">
        <w:rPr>
          <w:b/>
          <w:sz w:val="28"/>
          <w:szCs w:val="28"/>
          <w:lang/>
        </w:rPr>
        <w:t>актика Ми</w:t>
      </w:r>
      <w:r>
        <w:rPr>
          <w:b/>
          <w:sz w:val="28"/>
          <w:szCs w:val="28"/>
          <w:lang/>
        </w:rPr>
        <w:t>лоша</w:t>
      </w:r>
      <w:r w:rsidR="00CE7DCB" w:rsidRPr="00F8154B">
        <w:rPr>
          <w:b/>
          <w:sz w:val="28"/>
          <w:szCs w:val="28"/>
          <w:lang/>
        </w:rPr>
        <w:t>:</w:t>
      </w:r>
      <w:r>
        <w:rPr>
          <w:color w:val="C00000"/>
          <w:sz w:val="28"/>
          <w:szCs w:val="28"/>
          <w:lang/>
        </w:rPr>
        <w:t xml:space="preserve"> </w:t>
      </w:r>
      <w:r w:rsidR="00CE7DCB" w:rsidRPr="00F8154B">
        <w:rPr>
          <w:b/>
          <w:color w:val="C00000"/>
          <w:sz w:val="28"/>
          <w:szCs w:val="28"/>
          <w:lang/>
        </w:rPr>
        <w:t>за разлику од Карађорђа који је желео да се бори до коначног ослобођења по сваку цену, колико год висока била, МИлош је имао план, тактику, да се бори неколико месеци, однесе неколико победа, а онда да кроз преговоре полако и постепено додђе до слободе.</w:t>
      </w:r>
      <w:r w:rsidR="00CE7DCB" w:rsidRPr="00F8154B">
        <w:rPr>
          <w:color w:val="C00000"/>
          <w:sz w:val="28"/>
          <w:szCs w:val="28"/>
          <w:lang/>
        </w:rPr>
        <w:t xml:space="preserve"> </w:t>
      </w:r>
    </w:p>
    <w:p w:rsidR="00CE7DCB" w:rsidRPr="00F8154B" w:rsidRDefault="00CE7DCB" w:rsidP="00CE7DCB">
      <w:pPr>
        <w:pStyle w:val="ListParagraph"/>
        <w:spacing w:after="0"/>
        <w:ind w:left="-349" w:right="-800"/>
        <w:jc w:val="both"/>
        <w:rPr>
          <w:b/>
          <w:sz w:val="24"/>
          <w:szCs w:val="24"/>
          <w:lang/>
        </w:rPr>
      </w:pPr>
      <w:r w:rsidRPr="00F8154B">
        <w:rPr>
          <w:b/>
          <w:sz w:val="24"/>
          <w:szCs w:val="24"/>
          <w:lang/>
        </w:rPr>
        <w:t>ДУЖИ ПУТ АЛИ СА МАЊЕ ПЛАЋЕНИХ ЖИВОТА!</w:t>
      </w:r>
    </w:p>
    <w:p w:rsidR="00CE7DCB" w:rsidRDefault="00CE7DCB" w:rsidP="00CE7DCB">
      <w:pPr>
        <w:pStyle w:val="ListParagraph"/>
        <w:spacing w:after="0"/>
        <w:ind w:left="-349" w:right="-800"/>
        <w:jc w:val="both"/>
        <w:rPr>
          <w:sz w:val="24"/>
          <w:szCs w:val="24"/>
          <w:lang/>
        </w:rPr>
      </w:pPr>
    </w:p>
    <w:p w:rsidR="00CE7DCB" w:rsidRPr="00F8154B" w:rsidRDefault="00CE7DCB" w:rsidP="00F8154B">
      <w:pPr>
        <w:pStyle w:val="ListParagraph"/>
        <w:spacing w:after="0"/>
        <w:ind w:left="-851" w:right="-800"/>
        <w:jc w:val="both"/>
        <w:rPr>
          <w:b/>
          <w:sz w:val="28"/>
          <w:szCs w:val="28"/>
          <w:lang/>
        </w:rPr>
      </w:pPr>
      <w:r w:rsidRPr="00F8154B">
        <w:rPr>
          <w:sz w:val="28"/>
          <w:szCs w:val="28"/>
          <w:lang/>
        </w:rPr>
        <w:t>Али кључно је да схватите да не постоји дилема да ли је боља прва или друга тактика...истина је да се друга само наставља на прву!!!! Једноставно да није било Црног Ђорша Турци не би ни преговарали са Млошем а овако су разумели како могу да прођу са Србима ако не преговарају..</w:t>
      </w:r>
      <w:r w:rsidRPr="00F8154B">
        <w:rPr>
          <w:b/>
          <w:sz w:val="28"/>
          <w:szCs w:val="28"/>
          <w:lang/>
        </w:rPr>
        <w:t>МИЛОШ ЈЕ ТО ОДЛИЧНО РАЗУМЕО И ИСКОРИСТИО!</w:t>
      </w:r>
    </w:p>
    <w:p w:rsidR="00CE7DCB" w:rsidRDefault="00F466BE" w:rsidP="0042208D">
      <w:pPr>
        <w:pStyle w:val="ListParagraph"/>
        <w:spacing w:after="0"/>
        <w:ind w:left="-851" w:right="-800"/>
        <w:jc w:val="both"/>
        <w:rPr>
          <w:sz w:val="24"/>
          <w:szCs w:val="24"/>
          <w:lang/>
        </w:rPr>
      </w:pPr>
      <w:r>
        <w:rPr>
          <w:sz w:val="24"/>
          <w:szCs w:val="24"/>
          <w:lang/>
        </w:rPr>
        <w:t xml:space="preserve"> </w:t>
      </w:r>
    </w:p>
    <w:p w:rsidR="00F466BE" w:rsidRPr="00F8154B" w:rsidRDefault="00F466BE" w:rsidP="0042208D">
      <w:pPr>
        <w:pStyle w:val="ListParagraph"/>
        <w:spacing w:after="0"/>
        <w:ind w:left="-851" w:right="-800"/>
        <w:jc w:val="both"/>
        <w:rPr>
          <w:sz w:val="28"/>
          <w:szCs w:val="28"/>
          <w:lang/>
        </w:rPr>
      </w:pPr>
      <w:r w:rsidRPr="00F8154B">
        <w:rPr>
          <w:sz w:val="28"/>
          <w:szCs w:val="28"/>
          <w:lang/>
        </w:rPr>
        <w:t>Султан на Србе шаље две војске, из Босне и из Ниша а Милош лукаво иде у сусрет прво овој из Босне и нуди преговоре ако нам оставе право да имамо оружје, ови одбијају а он лукаво креће ка другој војсци..</w:t>
      </w:r>
    </w:p>
    <w:p w:rsidR="00F466BE" w:rsidRDefault="00F466BE" w:rsidP="0042208D">
      <w:pPr>
        <w:pStyle w:val="ListParagraph"/>
        <w:spacing w:after="0"/>
        <w:ind w:left="-851" w:right="-800"/>
        <w:jc w:val="both"/>
        <w:rPr>
          <w:sz w:val="24"/>
          <w:szCs w:val="24"/>
          <w:lang/>
        </w:rPr>
      </w:pPr>
    </w:p>
    <w:p w:rsidR="00F466BE" w:rsidRDefault="00F466BE" w:rsidP="0042208D">
      <w:pPr>
        <w:pStyle w:val="ListParagraph"/>
        <w:spacing w:after="0"/>
        <w:ind w:left="-851" w:right="-800"/>
        <w:jc w:val="both"/>
        <w:rPr>
          <w:sz w:val="24"/>
          <w:szCs w:val="24"/>
          <w:lang/>
        </w:rPr>
      </w:pPr>
    </w:p>
    <w:p w:rsidR="00F466BE" w:rsidRPr="00F8154B" w:rsidRDefault="00F466BE" w:rsidP="0042208D">
      <w:pPr>
        <w:pStyle w:val="ListParagraph"/>
        <w:spacing w:after="0"/>
        <w:ind w:left="-851" w:right="-800"/>
        <w:jc w:val="both"/>
        <w:rPr>
          <w:sz w:val="28"/>
          <w:szCs w:val="28"/>
          <w:lang/>
        </w:rPr>
      </w:pPr>
      <w:r w:rsidRPr="00F8154B">
        <w:rPr>
          <w:sz w:val="28"/>
          <w:szCs w:val="28"/>
          <w:lang/>
        </w:rPr>
        <w:t>Други</w:t>
      </w:r>
      <w:r w:rsidR="00F8154B" w:rsidRPr="00F8154B">
        <w:rPr>
          <w:sz w:val="28"/>
          <w:szCs w:val="28"/>
          <w:lang/>
        </w:rPr>
        <w:t xml:space="preserve"> командант, </w:t>
      </w:r>
      <w:r w:rsidR="00F8154B" w:rsidRPr="00F8154B">
        <w:rPr>
          <w:b/>
          <w:color w:val="C00000"/>
          <w:sz w:val="28"/>
          <w:szCs w:val="28"/>
          <w:lang/>
        </w:rPr>
        <w:t>Ма</w:t>
      </w:r>
      <w:r w:rsidRPr="00F8154B">
        <w:rPr>
          <w:b/>
          <w:color w:val="C00000"/>
          <w:sz w:val="28"/>
          <w:szCs w:val="28"/>
          <w:lang/>
        </w:rPr>
        <w:t>рашли Али паша</w:t>
      </w:r>
      <w:r w:rsidRPr="00F8154B">
        <w:rPr>
          <w:sz w:val="28"/>
          <w:szCs w:val="28"/>
          <w:lang/>
        </w:rPr>
        <w:t xml:space="preserve"> је прихватио! </w:t>
      </w:r>
    </w:p>
    <w:p w:rsidR="00F466BE" w:rsidRDefault="00F466BE" w:rsidP="0042208D">
      <w:pPr>
        <w:pStyle w:val="ListParagraph"/>
        <w:spacing w:after="0"/>
        <w:ind w:left="-851" w:right="-800"/>
        <w:jc w:val="both"/>
        <w:rPr>
          <w:b/>
          <w:sz w:val="32"/>
          <w:szCs w:val="32"/>
          <w:u w:val="single"/>
          <w:lang/>
        </w:rPr>
      </w:pPr>
      <w:r w:rsidRPr="00F466BE">
        <w:rPr>
          <w:b/>
          <w:sz w:val="32"/>
          <w:szCs w:val="32"/>
          <w:u w:val="single"/>
          <w:lang/>
        </w:rPr>
        <w:t>СПОРАЗУМ МИЛОШ -  МАРАШЛИ АЛИ ПАША</w:t>
      </w:r>
      <w:r>
        <w:rPr>
          <w:b/>
          <w:sz w:val="32"/>
          <w:szCs w:val="32"/>
          <w:u w:val="single"/>
          <w:lang/>
        </w:rPr>
        <w:t>:</w:t>
      </w:r>
    </w:p>
    <w:p w:rsidR="00F466BE" w:rsidRPr="00F8154B" w:rsidRDefault="00F466BE" w:rsidP="00F8154B">
      <w:pPr>
        <w:pStyle w:val="ListParagraph"/>
        <w:numPr>
          <w:ilvl w:val="0"/>
          <w:numId w:val="2"/>
        </w:numPr>
        <w:spacing w:after="0"/>
        <w:ind w:left="-567" w:right="-800" w:firstLine="0"/>
        <w:jc w:val="both"/>
        <w:rPr>
          <w:b/>
          <w:color w:val="002060"/>
          <w:sz w:val="32"/>
          <w:szCs w:val="32"/>
          <w:lang/>
        </w:rPr>
      </w:pPr>
      <w:r w:rsidRPr="00F8154B">
        <w:rPr>
          <w:b/>
          <w:color w:val="002060"/>
          <w:sz w:val="32"/>
          <w:szCs w:val="32"/>
          <w:lang/>
        </w:rPr>
        <w:t>Мир</w:t>
      </w:r>
    </w:p>
    <w:p w:rsidR="00F466BE" w:rsidRPr="00F8154B" w:rsidRDefault="00F466BE" w:rsidP="00F8154B">
      <w:pPr>
        <w:pStyle w:val="ListParagraph"/>
        <w:numPr>
          <w:ilvl w:val="0"/>
          <w:numId w:val="2"/>
        </w:numPr>
        <w:spacing w:after="0"/>
        <w:ind w:left="-567" w:right="-800" w:firstLine="0"/>
        <w:jc w:val="both"/>
        <w:rPr>
          <w:b/>
          <w:color w:val="002060"/>
          <w:sz w:val="32"/>
          <w:szCs w:val="32"/>
          <w:lang/>
        </w:rPr>
      </w:pPr>
      <w:r w:rsidRPr="00F8154B">
        <w:rPr>
          <w:b/>
          <w:color w:val="002060"/>
          <w:sz w:val="32"/>
          <w:szCs w:val="32"/>
          <w:lang/>
        </w:rPr>
        <w:t>Милош влада Србима, Марашли паша је на челу Турака</w:t>
      </w:r>
    </w:p>
    <w:p w:rsidR="00F466BE" w:rsidRPr="00F8154B" w:rsidRDefault="00F466BE" w:rsidP="00F8154B">
      <w:pPr>
        <w:pStyle w:val="ListParagraph"/>
        <w:numPr>
          <w:ilvl w:val="0"/>
          <w:numId w:val="2"/>
        </w:numPr>
        <w:spacing w:after="0"/>
        <w:ind w:left="-567" w:right="-800" w:firstLine="0"/>
        <w:jc w:val="both"/>
        <w:rPr>
          <w:sz w:val="24"/>
          <w:szCs w:val="24"/>
          <w:lang/>
        </w:rPr>
      </w:pPr>
      <w:r w:rsidRPr="00F8154B">
        <w:rPr>
          <w:b/>
          <w:color w:val="002060"/>
          <w:sz w:val="32"/>
          <w:szCs w:val="32"/>
          <w:lang/>
        </w:rPr>
        <w:t>Турци су само у градовима</w:t>
      </w:r>
      <w:r w:rsidRPr="00F8154B">
        <w:rPr>
          <w:sz w:val="24"/>
          <w:szCs w:val="24"/>
          <w:lang/>
        </w:rPr>
        <w:t xml:space="preserve">(тако одвојени од Срба а Срби сами скупљају                     </w:t>
      </w:r>
    </w:p>
    <w:p w:rsidR="00F466BE" w:rsidRPr="00F8154B" w:rsidRDefault="00F466BE" w:rsidP="00F466BE">
      <w:pPr>
        <w:pStyle w:val="ListParagraph"/>
        <w:spacing w:after="0"/>
        <w:ind w:left="-416" w:right="-800"/>
        <w:jc w:val="both"/>
        <w:rPr>
          <w:sz w:val="24"/>
          <w:szCs w:val="24"/>
          <w:lang/>
        </w:rPr>
      </w:pPr>
      <w:r w:rsidRPr="00F8154B">
        <w:rPr>
          <w:sz w:val="24"/>
          <w:szCs w:val="24"/>
          <w:lang/>
        </w:rPr>
        <w:t xml:space="preserve">                                                                    </w:t>
      </w:r>
      <w:r w:rsidR="00F8154B">
        <w:rPr>
          <w:sz w:val="24"/>
          <w:szCs w:val="24"/>
          <w:lang/>
        </w:rPr>
        <w:t xml:space="preserve">         </w:t>
      </w:r>
      <w:r w:rsidRPr="00F8154B">
        <w:rPr>
          <w:sz w:val="24"/>
          <w:szCs w:val="24"/>
          <w:lang/>
        </w:rPr>
        <w:t>порез и носе Турцима)</w:t>
      </w:r>
    </w:p>
    <w:p w:rsidR="00F466BE" w:rsidRDefault="00F466BE" w:rsidP="00F8154B">
      <w:pPr>
        <w:pStyle w:val="ListParagraph"/>
        <w:numPr>
          <w:ilvl w:val="0"/>
          <w:numId w:val="2"/>
        </w:numPr>
        <w:spacing w:after="0"/>
        <w:ind w:left="-567" w:right="-800" w:firstLine="0"/>
        <w:jc w:val="both"/>
        <w:rPr>
          <w:sz w:val="32"/>
          <w:szCs w:val="32"/>
          <w:lang/>
        </w:rPr>
      </w:pPr>
      <w:r>
        <w:rPr>
          <w:sz w:val="32"/>
          <w:szCs w:val="32"/>
          <w:lang/>
        </w:rPr>
        <w:t xml:space="preserve">У Београду је </w:t>
      </w:r>
      <w:r w:rsidRPr="00F8154B">
        <w:rPr>
          <w:b/>
          <w:color w:val="002060"/>
          <w:sz w:val="32"/>
          <w:szCs w:val="32"/>
          <w:lang/>
        </w:rPr>
        <w:t>Народна канцеларија</w:t>
      </w:r>
      <w:r>
        <w:rPr>
          <w:sz w:val="32"/>
          <w:szCs w:val="32"/>
          <w:lang/>
        </w:rPr>
        <w:t>, у њој 12 предстваника из 12 нахија</w:t>
      </w:r>
    </w:p>
    <w:p w:rsidR="00F466BE" w:rsidRPr="00F8154B" w:rsidRDefault="00F466BE" w:rsidP="00F466BE">
      <w:pPr>
        <w:pStyle w:val="ListParagraph"/>
        <w:spacing w:after="0"/>
        <w:ind w:left="-416" w:right="-800"/>
        <w:jc w:val="both"/>
        <w:rPr>
          <w:sz w:val="24"/>
          <w:szCs w:val="24"/>
          <w:lang/>
        </w:rPr>
      </w:pPr>
      <w:r>
        <w:rPr>
          <w:sz w:val="32"/>
          <w:szCs w:val="32"/>
          <w:lang/>
        </w:rPr>
        <w:t xml:space="preserve">  </w:t>
      </w:r>
      <w:r w:rsidRPr="00F8154B">
        <w:rPr>
          <w:sz w:val="24"/>
          <w:szCs w:val="24"/>
          <w:lang/>
        </w:rPr>
        <w:t xml:space="preserve">  (канцеларија има задатак да контролише да ли се поштује споразум)</w:t>
      </w:r>
    </w:p>
    <w:sectPr w:rsidR="00F466BE" w:rsidRPr="00F8154B" w:rsidSect="00F8154B">
      <w:pgSz w:w="12240" w:h="15840"/>
      <w:pgMar w:top="284" w:right="1417" w:bottom="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14FF1"/>
    <w:multiLevelType w:val="hybridMultilevel"/>
    <w:tmpl w:val="929038DE"/>
    <w:lvl w:ilvl="0" w:tplc="13E6BE6A">
      <w:start w:val="1814"/>
      <w:numFmt w:val="bullet"/>
      <w:lvlText w:val=""/>
      <w:lvlJc w:val="left"/>
      <w:pPr>
        <w:ind w:left="-349" w:hanging="360"/>
      </w:pPr>
      <w:rPr>
        <w:rFonts w:ascii="Symbol" w:eastAsiaTheme="minorHAnsi" w:hAnsi="Symbol" w:cstheme="minorBidi" w:hint="default"/>
        <w:sz w:val="32"/>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
    <w:nsid w:val="529D2694"/>
    <w:multiLevelType w:val="hybridMultilevel"/>
    <w:tmpl w:val="1CCC0700"/>
    <w:lvl w:ilvl="0" w:tplc="DCC6521A">
      <w:start w:val="1"/>
      <w:numFmt w:val="decimal"/>
      <w:lvlText w:val="%1."/>
      <w:lvlJc w:val="left"/>
      <w:pPr>
        <w:ind w:left="360" w:hanging="360"/>
      </w:pPr>
      <w:rPr>
        <w:rFonts w:hint="default"/>
        <w:b/>
        <w:color w:val="002060"/>
      </w:rPr>
    </w:lvl>
    <w:lvl w:ilvl="1" w:tplc="04090019" w:tentative="1">
      <w:start w:val="1"/>
      <w:numFmt w:val="lowerLetter"/>
      <w:lvlText w:val="%2."/>
      <w:lvlJc w:val="left"/>
      <w:pPr>
        <w:ind w:left="304" w:hanging="360"/>
      </w:pPr>
    </w:lvl>
    <w:lvl w:ilvl="2" w:tplc="0409001B" w:tentative="1">
      <w:start w:val="1"/>
      <w:numFmt w:val="lowerRoman"/>
      <w:lvlText w:val="%3."/>
      <w:lvlJc w:val="right"/>
      <w:pPr>
        <w:ind w:left="1024" w:hanging="180"/>
      </w:pPr>
    </w:lvl>
    <w:lvl w:ilvl="3" w:tplc="0409000F" w:tentative="1">
      <w:start w:val="1"/>
      <w:numFmt w:val="decimal"/>
      <w:lvlText w:val="%4."/>
      <w:lvlJc w:val="left"/>
      <w:pPr>
        <w:ind w:left="1744" w:hanging="360"/>
      </w:pPr>
    </w:lvl>
    <w:lvl w:ilvl="4" w:tplc="04090019" w:tentative="1">
      <w:start w:val="1"/>
      <w:numFmt w:val="lowerLetter"/>
      <w:lvlText w:val="%5."/>
      <w:lvlJc w:val="left"/>
      <w:pPr>
        <w:ind w:left="2464" w:hanging="360"/>
      </w:pPr>
    </w:lvl>
    <w:lvl w:ilvl="5" w:tplc="0409001B" w:tentative="1">
      <w:start w:val="1"/>
      <w:numFmt w:val="lowerRoman"/>
      <w:lvlText w:val="%6."/>
      <w:lvlJc w:val="right"/>
      <w:pPr>
        <w:ind w:left="3184" w:hanging="180"/>
      </w:pPr>
    </w:lvl>
    <w:lvl w:ilvl="6" w:tplc="0409000F" w:tentative="1">
      <w:start w:val="1"/>
      <w:numFmt w:val="decimal"/>
      <w:lvlText w:val="%7."/>
      <w:lvlJc w:val="left"/>
      <w:pPr>
        <w:ind w:left="3904" w:hanging="360"/>
      </w:pPr>
    </w:lvl>
    <w:lvl w:ilvl="7" w:tplc="04090019" w:tentative="1">
      <w:start w:val="1"/>
      <w:numFmt w:val="lowerLetter"/>
      <w:lvlText w:val="%8."/>
      <w:lvlJc w:val="left"/>
      <w:pPr>
        <w:ind w:left="4624" w:hanging="360"/>
      </w:pPr>
    </w:lvl>
    <w:lvl w:ilvl="8" w:tplc="0409001B" w:tentative="1">
      <w:start w:val="1"/>
      <w:numFmt w:val="lowerRoman"/>
      <w:lvlText w:val="%9."/>
      <w:lvlJc w:val="right"/>
      <w:pPr>
        <w:ind w:left="534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42208D"/>
    <w:rsid w:val="00104F16"/>
    <w:rsid w:val="0042208D"/>
    <w:rsid w:val="00CE7DCB"/>
    <w:rsid w:val="00F466BE"/>
    <w:rsid w:val="00F81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08D"/>
    <w:pPr>
      <w:ind w:left="720"/>
      <w:contextualSpacing/>
    </w:pPr>
  </w:style>
  <w:style w:type="paragraph" w:styleId="BalloonText">
    <w:name w:val="Balloon Text"/>
    <w:basedOn w:val="Normal"/>
    <w:link w:val="BalloonTextChar"/>
    <w:uiPriority w:val="99"/>
    <w:semiHidden/>
    <w:unhideWhenUsed/>
    <w:rsid w:val="00CE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Z Stanic</dc:creator>
  <cp:lastModifiedBy>Aleksandar Z Stanic</cp:lastModifiedBy>
  <cp:revision>2</cp:revision>
  <dcterms:created xsi:type="dcterms:W3CDTF">2020-03-17T16:04:00Z</dcterms:created>
  <dcterms:modified xsi:type="dcterms:W3CDTF">2020-03-17T17:11:00Z</dcterms:modified>
</cp:coreProperties>
</file>